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D8" w:rsidRDefault="00425CEF" w:rsidP="00425C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Porto Confidentiel</w:t>
      </w:r>
    </w:p>
    <w:p w:rsidR="00425CEF" w:rsidRDefault="00425CEF" w:rsidP="00425CEF">
      <w:pPr>
        <w:jc w:val="both"/>
        <w:rPr>
          <w:b/>
          <w:sz w:val="32"/>
          <w:szCs w:val="32"/>
        </w:rPr>
      </w:pPr>
    </w:p>
    <w:p w:rsidR="00425CEF" w:rsidRDefault="00425CEF" w:rsidP="00425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 fut une soirée dégustation de très grand</w:t>
      </w:r>
      <w:r w:rsidR="0056492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qualité à laquelle 26 participants ont assisté le 8 février 2017.</w:t>
      </w:r>
    </w:p>
    <w:p w:rsidR="00425CEF" w:rsidRDefault="0056492E" w:rsidP="00425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Passionné</w:t>
      </w:r>
      <w:r w:rsidR="00425CEF">
        <w:rPr>
          <w:b/>
          <w:sz w:val="28"/>
          <w:szCs w:val="28"/>
        </w:rPr>
        <w:t xml:space="preserve"> de Porto depuis longtemps, à tel point qu’il s’en fait l’ambassadeur en Valais et ailleurs,  Jorge </w:t>
      </w:r>
      <w:proofErr w:type="spellStart"/>
      <w:r w:rsidR="00425CEF">
        <w:rPr>
          <w:b/>
          <w:sz w:val="28"/>
          <w:szCs w:val="28"/>
        </w:rPr>
        <w:t>Correio</w:t>
      </w:r>
      <w:proofErr w:type="spellEnd"/>
      <w:r w:rsidR="00425CEF">
        <w:rPr>
          <w:b/>
          <w:sz w:val="28"/>
          <w:szCs w:val="28"/>
        </w:rPr>
        <w:t xml:space="preserve"> importe tout un choix de portos de petits propriétaires ou de négociants connus.</w:t>
      </w:r>
    </w:p>
    <w:p w:rsidR="00425CEF" w:rsidRDefault="00425CEF" w:rsidP="00425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Une sélection novatrice de portos nous a été proposée, sans tomber ni dans l’excès ni dans la lourdeur, mais au contraire en démontrant toute la diversité et l’attrait de ces vins mutés.</w:t>
      </w:r>
    </w:p>
    <w:p w:rsidR="00425CEF" w:rsidRDefault="00425CEF" w:rsidP="00425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porto blanc, marié de gambas au curry au LVB 2011 de la </w:t>
      </w:r>
      <w:proofErr w:type="spellStart"/>
      <w:r>
        <w:rPr>
          <w:b/>
          <w:sz w:val="28"/>
          <w:szCs w:val="28"/>
        </w:rPr>
        <w:t>Quinta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Bulas</w:t>
      </w:r>
      <w:proofErr w:type="spellEnd"/>
      <w:r>
        <w:rPr>
          <w:b/>
          <w:sz w:val="28"/>
          <w:szCs w:val="28"/>
        </w:rPr>
        <w:t xml:space="preserve">, aux arômes de cerise rouge, servi avec une polenta et sauté de lapin ; du Vintage 2008 de la </w:t>
      </w:r>
      <w:proofErr w:type="spellStart"/>
      <w:r>
        <w:rPr>
          <w:b/>
          <w:sz w:val="28"/>
          <w:szCs w:val="28"/>
        </w:rPr>
        <w:t>Quinta</w:t>
      </w:r>
      <w:proofErr w:type="spellEnd"/>
      <w:r>
        <w:rPr>
          <w:b/>
          <w:sz w:val="28"/>
          <w:szCs w:val="28"/>
        </w:rPr>
        <w:t xml:space="preserve"> Santa </w:t>
      </w:r>
      <w:proofErr w:type="spellStart"/>
      <w:r>
        <w:rPr>
          <w:b/>
          <w:sz w:val="28"/>
          <w:szCs w:val="28"/>
        </w:rPr>
        <w:t>Eufémia</w:t>
      </w:r>
      <w:proofErr w:type="spellEnd"/>
      <w:r>
        <w:rPr>
          <w:b/>
          <w:sz w:val="28"/>
          <w:szCs w:val="28"/>
        </w:rPr>
        <w:t>, aux notes de réglisse</w:t>
      </w:r>
      <w:r w:rsidR="008A085E">
        <w:rPr>
          <w:b/>
          <w:sz w:val="28"/>
          <w:szCs w:val="28"/>
        </w:rPr>
        <w:t xml:space="preserve"> et accompagné de bœuf fumé et de jambon cru au LBV 1996 de la </w:t>
      </w:r>
      <w:proofErr w:type="spellStart"/>
      <w:r w:rsidR="008A085E">
        <w:rPr>
          <w:b/>
          <w:sz w:val="28"/>
          <w:szCs w:val="28"/>
        </w:rPr>
        <w:t>Quinta</w:t>
      </w:r>
      <w:proofErr w:type="spellEnd"/>
      <w:r w:rsidR="008A085E">
        <w:rPr>
          <w:b/>
          <w:sz w:val="28"/>
          <w:szCs w:val="28"/>
        </w:rPr>
        <w:t xml:space="preserve"> do </w:t>
      </w:r>
      <w:proofErr w:type="spellStart"/>
      <w:r w:rsidR="008A085E">
        <w:rPr>
          <w:b/>
          <w:sz w:val="28"/>
          <w:szCs w:val="28"/>
        </w:rPr>
        <w:t>Castelinho</w:t>
      </w:r>
      <w:proofErr w:type="spellEnd"/>
      <w:r w:rsidR="008A085E">
        <w:rPr>
          <w:b/>
          <w:sz w:val="28"/>
          <w:szCs w:val="28"/>
        </w:rPr>
        <w:t xml:space="preserve">, marié avec du fromage stilton. Pour terminer, nous avons apprécié un exceptionnel </w:t>
      </w:r>
      <w:proofErr w:type="spellStart"/>
      <w:r w:rsidR="008A085E">
        <w:rPr>
          <w:b/>
          <w:sz w:val="28"/>
          <w:szCs w:val="28"/>
        </w:rPr>
        <w:t>Tawny</w:t>
      </w:r>
      <w:proofErr w:type="spellEnd"/>
      <w:r w:rsidR="008A085E">
        <w:rPr>
          <w:b/>
          <w:sz w:val="28"/>
          <w:szCs w:val="28"/>
        </w:rPr>
        <w:t xml:space="preserve"> de 20 ans de la </w:t>
      </w:r>
      <w:proofErr w:type="spellStart"/>
      <w:r w:rsidR="008A085E">
        <w:rPr>
          <w:b/>
          <w:sz w:val="28"/>
          <w:szCs w:val="28"/>
        </w:rPr>
        <w:t>Quinta</w:t>
      </w:r>
      <w:proofErr w:type="spellEnd"/>
      <w:r w:rsidR="008A085E">
        <w:rPr>
          <w:b/>
          <w:sz w:val="28"/>
          <w:szCs w:val="28"/>
        </w:rPr>
        <w:t xml:space="preserve"> </w:t>
      </w:r>
      <w:proofErr w:type="spellStart"/>
      <w:r w:rsidR="008A085E">
        <w:rPr>
          <w:b/>
          <w:sz w:val="28"/>
          <w:szCs w:val="28"/>
        </w:rPr>
        <w:t>Bulas</w:t>
      </w:r>
      <w:proofErr w:type="spellEnd"/>
      <w:r w:rsidR="008A085E">
        <w:rPr>
          <w:b/>
          <w:sz w:val="28"/>
          <w:szCs w:val="28"/>
        </w:rPr>
        <w:t>, vieilli en fût de chêne, liquoreux, complexe à souhait et au fruité de noix, servi avec une tourte Sacher. Quelle merveille !</w:t>
      </w:r>
    </w:p>
    <w:p w:rsidR="008A085E" w:rsidRDefault="008A085E" w:rsidP="00425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Pour les non connaisseurs, un porto LBV (</w:t>
      </w:r>
      <w:proofErr w:type="spellStart"/>
      <w:r>
        <w:rPr>
          <w:b/>
          <w:sz w:val="28"/>
          <w:szCs w:val="28"/>
        </w:rPr>
        <w:t>late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bottled</w:t>
      </w:r>
      <w:proofErr w:type="spellEnd"/>
      <w:r>
        <w:rPr>
          <w:b/>
          <w:sz w:val="28"/>
          <w:szCs w:val="28"/>
        </w:rPr>
        <w:t xml:space="preserve"> vintage) est issu d’une seule récolte, assemblage de cépages, vieilli en foudre 4</w:t>
      </w:r>
      <w:r w:rsidR="00564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à 6 ans, agréable à boire jeune. Un porto Vintage est plus noble et plus seigneurial, seulement produit dans les grands millésimes, assemblé avec des raisins de haute qualité</w:t>
      </w:r>
      <w:r w:rsidR="00D64264">
        <w:rPr>
          <w:b/>
          <w:sz w:val="28"/>
          <w:szCs w:val="28"/>
        </w:rPr>
        <w:t xml:space="preserve"> et pouvant vieillir de longues années en bouteille.</w:t>
      </w:r>
    </w:p>
    <w:p w:rsidR="00D64264" w:rsidRDefault="00D64264" w:rsidP="00425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 porto </w:t>
      </w:r>
      <w:proofErr w:type="spellStart"/>
      <w:r>
        <w:rPr>
          <w:b/>
          <w:sz w:val="28"/>
          <w:szCs w:val="28"/>
        </w:rPr>
        <w:t>Tawny</w:t>
      </w:r>
      <w:proofErr w:type="spellEnd"/>
      <w:r>
        <w:rPr>
          <w:b/>
          <w:sz w:val="28"/>
          <w:szCs w:val="28"/>
        </w:rPr>
        <w:t xml:space="preserve"> est un assemblage d’années. L’âge du vin est en fait l’âge moyen des vins qui le composent. Ainsi une moitié de 8 ans et une moitié de 12 ans donnent un 10 </w:t>
      </w:r>
      <w:proofErr w:type="gramStart"/>
      <w:r>
        <w:rPr>
          <w:b/>
          <w:sz w:val="28"/>
          <w:szCs w:val="28"/>
        </w:rPr>
        <w:t>ans</w:t>
      </w:r>
      <w:proofErr w:type="gramEnd"/>
      <w:r>
        <w:rPr>
          <w:b/>
          <w:sz w:val="28"/>
          <w:szCs w:val="28"/>
        </w:rPr>
        <w:t xml:space="preserve"> d’âge. </w:t>
      </w:r>
      <w:r w:rsidR="00456C5D">
        <w:rPr>
          <w:b/>
          <w:sz w:val="28"/>
          <w:szCs w:val="28"/>
        </w:rPr>
        <w:t>La patine du temps lui va si bien.</w:t>
      </w:r>
    </w:p>
    <w:p w:rsidR="00456C5D" w:rsidRDefault="00456C5D" w:rsidP="00425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 Porto, c’est une histoire, c’est du goût, de la puissance et de la richesse. C’est un peu du feu enrobé par du sucre ! disait un Master of Porto.</w:t>
      </w:r>
    </w:p>
    <w:p w:rsidR="00456C5D" w:rsidRDefault="00456C5D" w:rsidP="00425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C’est également l’impression laissée par cette dégustation hors des « vignobles » battus.</w:t>
      </w:r>
    </w:p>
    <w:p w:rsidR="00456C5D" w:rsidRDefault="00456C5D" w:rsidP="00425CEF">
      <w:pPr>
        <w:jc w:val="both"/>
        <w:rPr>
          <w:b/>
          <w:sz w:val="28"/>
          <w:szCs w:val="28"/>
        </w:rPr>
      </w:pPr>
    </w:p>
    <w:p w:rsidR="00456C5D" w:rsidRPr="00425CEF" w:rsidRDefault="00456C5D" w:rsidP="00425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FAV/12.02.2017</w:t>
      </w:r>
    </w:p>
    <w:p w:rsidR="002B5D1C" w:rsidRDefault="002B5D1C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0B5E1B" w:rsidP="00BC4DB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CH"/>
        </w:rPr>
        <w:lastRenderedPageBreak/>
        <w:drawing>
          <wp:inline distT="0" distB="0" distL="0" distR="0">
            <wp:extent cx="4724400" cy="3542192"/>
            <wp:effectExtent l="0" t="0" r="0" b="1270"/>
            <wp:docPr id="1" name="Image 1" descr="C:\Users\sidofa\Documents\Documents\ANAV\AG 2017 Salquenen + Portos\Porto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ofa\Documents\Documents\ANAV\AG 2017 Salquenen + Portos\Portos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17" cy="35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0B5E1B" w:rsidP="00BC4DB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CH"/>
        </w:rPr>
        <w:drawing>
          <wp:inline distT="0" distB="0" distL="0" distR="0">
            <wp:extent cx="4724076" cy="3541950"/>
            <wp:effectExtent l="0" t="0" r="635" b="1905"/>
            <wp:docPr id="3" name="Image 3" descr="C:\Users\sidofa\Documents\Documents\ANAV\AG 2017 Salquenen + Portos\Porto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ofa\Documents\Documents\ANAV\AG 2017 Salquenen + Portos\Porto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76" cy="35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0B5E1B" w:rsidP="00BC4DB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CH"/>
        </w:rPr>
        <w:lastRenderedPageBreak/>
        <w:drawing>
          <wp:inline distT="0" distB="0" distL="0" distR="0">
            <wp:extent cx="5052060" cy="3787861"/>
            <wp:effectExtent l="0" t="0" r="0" b="3175"/>
            <wp:docPr id="4" name="Image 4" descr="C:\Users\sidofa\Documents\Documents\ANAV\AG 2017 Salquenen + Portos\Porto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ofa\Documents\Documents\ANAV\AG 2017 Salquenen + Portos\Porto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7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425CEF" w:rsidP="00BC4DB8">
      <w:pPr>
        <w:jc w:val="both"/>
        <w:rPr>
          <w:b/>
          <w:sz w:val="28"/>
          <w:szCs w:val="28"/>
        </w:rPr>
      </w:pPr>
    </w:p>
    <w:p w:rsidR="00425CEF" w:rsidRDefault="001858B9" w:rsidP="00BC4DB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CH"/>
        </w:rPr>
        <w:drawing>
          <wp:inline distT="0" distB="0" distL="0" distR="0">
            <wp:extent cx="4907280" cy="3679310"/>
            <wp:effectExtent l="0" t="0" r="7620" b="0"/>
            <wp:docPr id="8" name="Image 8" descr="C:\Users\sidofa\Documents\Documents\ANAV\AG 2017 Salquenen + Portos\Port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dofa\Documents\Documents\ANAV\AG 2017 Salquenen + Portos\Porto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6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EF" w:rsidRDefault="00425CEF" w:rsidP="00BC4DB8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425CEF" w:rsidSect="00D6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DB8"/>
    <w:rsid w:val="000B5E1B"/>
    <w:rsid w:val="000C103D"/>
    <w:rsid w:val="001216D8"/>
    <w:rsid w:val="001858B9"/>
    <w:rsid w:val="001C0B99"/>
    <w:rsid w:val="002A29C2"/>
    <w:rsid w:val="002B5D1C"/>
    <w:rsid w:val="00425CEF"/>
    <w:rsid w:val="00456C5D"/>
    <w:rsid w:val="00476886"/>
    <w:rsid w:val="004A7CA7"/>
    <w:rsid w:val="0050431E"/>
    <w:rsid w:val="005153AB"/>
    <w:rsid w:val="0053301D"/>
    <w:rsid w:val="0056492E"/>
    <w:rsid w:val="005D5432"/>
    <w:rsid w:val="00621A20"/>
    <w:rsid w:val="006E68D7"/>
    <w:rsid w:val="00703EC0"/>
    <w:rsid w:val="008A085E"/>
    <w:rsid w:val="008B5DBA"/>
    <w:rsid w:val="00B56D8E"/>
    <w:rsid w:val="00B72643"/>
    <w:rsid w:val="00BC4DB8"/>
    <w:rsid w:val="00C61594"/>
    <w:rsid w:val="00CF6B22"/>
    <w:rsid w:val="00D61FDF"/>
    <w:rsid w:val="00D64264"/>
    <w:rsid w:val="00D92279"/>
    <w:rsid w:val="00DA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3D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5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3D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5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SIDOFA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Favre Domonique</dc:creator>
  <cp:lastModifiedBy>steffenban</cp:lastModifiedBy>
  <cp:revision>2</cp:revision>
  <dcterms:created xsi:type="dcterms:W3CDTF">2017-07-08T05:48:00Z</dcterms:created>
  <dcterms:modified xsi:type="dcterms:W3CDTF">2017-07-08T05:48:00Z</dcterms:modified>
</cp:coreProperties>
</file>